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520" w:rsidRDefault="007F257A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257A">
        <w:rPr>
          <w:rFonts w:ascii="Arial" w:hAnsi="Arial" w:cs="Arial"/>
          <w:b/>
          <w:sz w:val="20"/>
          <w:szCs w:val="20"/>
          <w:u w:val="single"/>
        </w:rPr>
        <w:t>Unit</w:t>
      </w:r>
      <w:r w:rsidR="003E2EE5">
        <w:rPr>
          <w:rFonts w:ascii="Arial" w:hAnsi="Arial" w:cs="Arial"/>
          <w:b/>
          <w:sz w:val="20"/>
          <w:szCs w:val="20"/>
          <w:u w:val="single"/>
        </w:rPr>
        <w:t xml:space="preserve"> 7</w:t>
      </w:r>
      <w:r w:rsidR="00D179A2">
        <w:rPr>
          <w:rFonts w:ascii="Arial" w:hAnsi="Arial" w:cs="Arial"/>
          <w:b/>
          <w:sz w:val="20"/>
          <w:szCs w:val="20"/>
          <w:u w:val="single"/>
        </w:rPr>
        <w:t xml:space="preserve"> Map</w:t>
      </w:r>
      <w:r w:rsidR="0050272C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1A159F">
        <w:rPr>
          <w:rFonts w:ascii="Arial" w:hAnsi="Arial" w:cs="Arial"/>
          <w:b/>
          <w:sz w:val="20"/>
          <w:szCs w:val="20"/>
          <w:u w:val="single"/>
        </w:rPr>
        <w:t xml:space="preserve">Cell </w:t>
      </w:r>
      <w:r w:rsidR="003E2EE5">
        <w:rPr>
          <w:rFonts w:ascii="Arial" w:hAnsi="Arial" w:cs="Arial"/>
          <w:b/>
          <w:sz w:val="20"/>
          <w:szCs w:val="20"/>
          <w:u w:val="single"/>
        </w:rPr>
        <w:t>Signaling</w:t>
      </w:r>
      <w:r w:rsidR="0050272C">
        <w:rPr>
          <w:rFonts w:ascii="Arial" w:hAnsi="Arial" w:cs="Arial"/>
          <w:b/>
          <w:sz w:val="20"/>
          <w:szCs w:val="20"/>
          <w:u w:val="single"/>
        </w:rPr>
        <w:t>)</w:t>
      </w:r>
    </w:p>
    <w:p w:rsidR="00651E96" w:rsidRDefault="00651E96" w:rsidP="00635AF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818"/>
        <w:gridCol w:w="7830"/>
        <w:gridCol w:w="2610"/>
        <w:gridCol w:w="2250"/>
      </w:tblGrid>
      <w:tr w:rsidR="0033551E" w:rsidTr="0033551E">
        <w:trPr>
          <w:trHeight w:val="818"/>
        </w:trPr>
        <w:tc>
          <w:tcPr>
            <w:tcW w:w="1818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783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Learning Target</w:t>
            </w:r>
          </w:p>
        </w:tc>
        <w:tc>
          <w:tcPr>
            <w:tcW w:w="2610" w:type="dxa"/>
          </w:tcPr>
          <w:p w:rsidR="0033551E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Where did I learn this?</w:t>
            </w:r>
          </w:p>
          <w:p w:rsidR="0033551E" w:rsidRPr="006832BF" w:rsidRDefault="0033551E" w:rsidP="007F2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(What resources should I use to study?)</w:t>
            </w:r>
          </w:p>
        </w:tc>
        <w:tc>
          <w:tcPr>
            <w:tcW w:w="225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How well do I know this?</w:t>
            </w:r>
          </w:p>
          <w:p w:rsidR="0033551E" w:rsidRPr="006832BF" w:rsidRDefault="0033551E" w:rsidP="00AB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(scale of 1 to 3, with 3 indicating a high level of understanding)</w:t>
            </w:r>
          </w:p>
        </w:tc>
      </w:tr>
      <w:tr w:rsidR="00560CBE" w:rsidTr="0033551E">
        <w:trPr>
          <w:trHeight w:val="678"/>
        </w:trPr>
        <w:tc>
          <w:tcPr>
            <w:tcW w:w="1818" w:type="dxa"/>
            <w:vMerge w:val="restart"/>
          </w:tcPr>
          <w:p w:rsidR="00560CBE" w:rsidRPr="001D67E2" w:rsidRDefault="00560CBE" w:rsidP="001A15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Basics of Cell Signaling </w:t>
            </w:r>
          </w:p>
        </w:tc>
        <w:tc>
          <w:tcPr>
            <w:tcW w:w="7830" w:type="dxa"/>
          </w:tcPr>
          <w:p w:rsidR="00560CBE" w:rsidRPr="001D67E2" w:rsidRDefault="00560CBE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You will be able to describe what happens in each of the three main steps of cell signaling—reception, transduction, and response</w:t>
            </w:r>
            <w:r w:rsidR="000D6831">
              <w:rPr>
                <w:rFonts w:ascii="Arial" w:hAnsi="Arial" w:cs="Arial"/>
                <w:sz w:val="20"/>
                <w:szCs w:val="20"/>
              </w:rPr>
              <w:t>—and provide examples of each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BE" w:rsidTr="0033551E">
        <w:trPr>
          <w:trHeight w:val="675"/>
        </w:trPr>
        <w:tc>
          <w:tcPr>
            <w:tcW w:w="1818" w:type="dxa"/>
            <w:vMerge/>
          </w:tcPr>
          <w:p w:rsidR="00560CBE" w:rsidRDefault="00560CBE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560CBE" w:rsidRDefault="00560CBE" w:rsidP="000D68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You wi</w:t>
            </w:r>
            <w:r w:rsidR="000D6831">
              <w:rPr>
                <w:rFonts w:ascii="Arial" w:hAnsi="Arial" w:cs="Arial"/>
                <w:sz w:val="20"/>
                <w:szCs w:val="20"/>
              </w:rPr>
              <w:t xml:space="preserve">ll be able to compare/contrast cell signaling between cells that are connected, cells that are separated by a small distance, and cells that are separated by a large distance. </w:t>
            </w:r>
          </w:p>
        </w:tc>
        <w:tc>
          <w:tcPr>
            <w:tcW w:w="261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BE" w:rsidTr="0033551E">
        <w:trPr>
          <w:trHeight w:val="675"/>
        </w:trPr>
        <w:tc>
          <w:tcPr>
            <w:tcW w:w="1818" w:type="dxa"/>
            <w:vMerge/>
          </w:tcPr>
          <w:p w:rsidR="00560CBE" w:rsidRDefault="00560CBE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560CBE" w:rsidRDefault="000D6831" w:rsidP="00560C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You will be able to compare the purpose of cell signaling in unicellular vs.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multicellular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organisms and provide examples of each.</w:t>
            </w:r>
          </w:p>
        </w:tc>
        <w:tc>
          <w:tcPr>
            <w:tcW w:w="261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BE" w:rsidTr="0033551E">
        <w:trPr>
          <w:trHeight w:val="675"/>
        </w:trPr>
        <w:tc>
          <w:tcPr>
            <w:tcW w:w="1818" w:type="dxa"/>
            <w:vMerge/>
          </w:tcPr>
          <w:p w:rsidR="00560CBE" w:rsidRDefault="00560CBE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560CBE" w:rsidRDefault="000D6831" w:rsidP="00560C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You will be able to predict the effects of changes in cell signaling pathways.</w:t>
            </w:r>
          </w:p>
        </w:tc>
        <w:tc>
          <w:tcPr>
            <w:tcW w:w="261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560CBE" w:rsidRPr="001D67E2" w:rsidRDefault="00560CB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831" w:rsidTr="0033551E">
        <w:trPr>
          <w:trHeight w:val="500"/>
        </w:trPr>
        <w:tc>
          <w:tcPr>
            <w:tcW w:w="1818" w:type="dxa"/>
            <w:vMerge w:val="restart"/>
          </w:tcPr>
          <w:p w:rsidR="000D6831" w:rsidRDefault="000D6831" w:rsidP="000D6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Fast Signals across Small Distances – The Nervous System</w:t>
            </w:r>
          </w:p>
        </w:tc>
        <w:tc>
          <w:tcPr>
            <w:tcW w:w="7830" w:type="dxa"/>
          </w:tcPr>
          <w:p w:rsidR="000D6831" w:rsidRPr="001D67E2" w:rsidRDefault="000D6831" w:rsidP="007F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You will be able to identify the main parts of the human nervous system</w:t>
            </w:r>
            <w:r w:rsidR="007F12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831" w:rsidTr="0033551E">
        <w:trPr>
          <w:trHeight w:val="500"/>
        </w:trPr>
        <w:tc>
          <w:tcPr>
            <w:tcW w:w="1818" w:type="dxa"/>
            <w:vMerge/>
          </w:tcPr>
          <w:p w:rsidR="000D6831" w:rsidRDefault="000D6831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0D6831" w:rsidRDefault="000D6831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You will be able to outline the steps involved in a reflex arc. </w:t>
            </w:r>
          </w:p>
        </w:tc>
        <w:tc>
          <w:tcPr>
            <w:tcW w:w="261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831" w:rsidTr="0033551E">
        <w:trPr>
          <w:trHeight w:val="500"/>
        </w:trPr>
        <w:tc>
          <w:tcPr>
            <w:tcW w:w="1818" w:type="dxa"/>
            <w:vMerge/>
          </w:tcPr>
          <w:p w:rsidR="000D6831" w:rsidRDefault="000D6831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0D6831" w:rsidRDefault="000D6831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You will be able to identify the parts of a neuron and their functions. </w:t>
            </w:r>
          </w:p>
        </w:tc>
        <w:tc>
          <w:tcPr>
            <w:tcW w:w="261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831" w:rsidTr="0033551E">
        <w:trPr>
          <w:trHeight w:val="500"/>
        </w:trPr>
        <w:tc>
          <w:tcPr>
            <w:tcW w:w="1818" w:type="dxa"/>
            <w:vMerge/>
          </w:tcPr>
          <w:p w:rsidR="000D6831" w:rsidRDefault="000D6831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0D6831" w:rsidRDefault="000D6831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You will be able to describe the movement of a signal (action potential) down the length of a single neuron. </w:t>
            </w:r>
          </w:p>
        </w:tc>
        <w:tc>
          <w:tcPr>
            <w:tcW w:w="261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831" w:rsidTr="0033551E">
        <w:trPr>
          <w:trHeight w:val="500"/>
        </w:trPr>
        <w:tc>
          <w:tcPr>
            <w:tcW w:w="1818" w:type="dxa"/>
            <w:vMerge/>
          </w:tcPr>
          <w:p w:rsidR="000D6831" w:rsidRDefault="000D6831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0D6831" w:rsidRDefault="000D6831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You will be able to describe the movement of a signal from one neuron to another. </w:t>
            </w:r>
          </w:p>
        </w:tc>
        <w:tc>
          <w:tcPr>
            <w:tcW w:w="261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0D6831" w:rsidRPr="001D67E2" w:rsidRDefault="000D6831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270" w:rsidTr="0033551E">
        <w:trPr>
          <w:trHeight w:val="694"/>
        </w:trPr>
        <w:tc>
          <w:tcPr>
            <w:tcW w:w="1818" w:type="dxa"/>
            <w:vMerge w:val="restart"/>
          </w:tcPr>
          <w:p w:rsidR="007F1270" w:rsidRDefault="007F1270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Slow Signals across Long Distances – The Endocrine System</w:t>
            </w:r>
          </w:p>
        </w:tc>
        <w:tc>
          <w:tcPr>
            <w:tcW w:w="7830" w:type="dxa"/>
          </w:tcPr>
          <w:p w:rsidR="007F1270" w:rsidRPr="001D67E2" w:rsidRDefault="007F1270" w:rsidP="007F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 You will be able to describe how the secretion of a single hormone from a gland can result in multiple responses in the body.</w:t>
            </w:r>
          </w:p>
        </w:tc>
        <w:tc>
          <w:tcPr>
            <w:tcW w:w="261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270" w:rsidTr="0033551E">
        <w:trPr>
          <w:trHeight w:val="692"/>
        </w:trPr>
        <w:tc>
          <w:tcPr>
            <w:tcW w:w="1818" w:type="dxa"/>
            <w:vMerge/>
          </w:tcPr>
          <w:p w:rsidR="007F1270" w:rsidRDefault="007F1270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7F1270" w:rsidRDefault="007F1270" w:rsidP="007F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 You will be able to compare / contrast the different types of hormone molecules.</w:t>
            </w:r>
          </w:p>
        </w:tc>
        <w:tc>
          <w:tcPr>
            <w:tcW w:w="261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270" w:rsidTr="0033551E">
        <w:trPr>
          <w:trHeight w:val="692"/>
        </w:trPr>
        <w:tc>
          <w:tcPr>
            <w:tcW w:w="1818" w:type="dxa"/>
            <w:vMerge/>
          </w:tcPr>
          <w:p w:rsidR="007F1270" w:rsidRDefault="007F1270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7F1270" w:rsidRDefault="007F1270" w:rsidP="007F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12. You will be able to explain how various hormones are used in positive and negative feedback loops. </w:t>
            </w:r>
          </w:p>
        </w:tc>
        <w:tc>
          <w:tcPr>
            <w:tcW w:w="261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F1270" w:rsidRPr="001D67E2" w:rsidRDefault="007F1270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1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10"/>
  </w:num>
  <w:num w:numId="10">
    <w:abstractNumId w:val="4"/>
  </w:num>
  <w:num w:numId="11">
    <w:abstractNumId w:val="14"/>
  </w:num>
  <w:num w:numId="12">
    <w:abstractNumId w:val="5"/>
  </w:num>
  <w:num w:numId="13">
    <w:abstractNumId w:val="9"/>
  </w:num>
  <w:num w:numId="14">
    <w:abstractNumId w:val="0"/>
  </w:num>
  <w:num w:numId="15">
    <w:abstractNumId w:val="17"/>
  </w:num>
  <w:num w:numId="16">
    <w:abstractNumId w:val="15"/>
  </w:num>
  <w:num w:numId="17">
    <w:abstractNumId w:val="13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57A"/>
    <w:rsid w:val="000527D7"/>
    <w:rsid w:val="00076166"/>
    <w:rsid w:val="000D6831"/>
    <w:rsid w:val="00133F14"/>
    <w:rsid w:val="001A159F"/>
    <w:rsid w:val="001D67E2"/>
    <w:rsid w:val="002500E1"/>
    <w:rsid w:val="003177F5"/>
    <w:rsid w:val="003240F6"/>
    <w:rsid w:val="0033551E"/>
    <w:rsid w:val="003E2EE5"/>
    <w:rsid w:val="004005A0"/>
    <w:rsid w:val="004232B6"/>
    <w:rsid w:val="004B6604"/>
    <w:rsid w:val="004C488F"/>
    <w:rsid w:val="0050272C"/>
    <w:rsid w:val="00547DED"/>
    <w:rsid w:val="00560CBE"/>
    <w:rsid w:val="00591405"/>
    <w:rsid w:val="00591CA5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E52A5"/>
    <w:rsid w:val="007F1270"/>
    <w:rsid w:val="007F257A"/>
    <w:rsid w:val="008265E2"/>
    <w:rsid w:val="00917050"/>
    <w:rsid w:val="00931881"/>
    <w:rsid w:val="00967958"/>
    <w:rsid w:val="00A523CA"/>
    <w:rsid w:val="00A62ACF"/>
    <w:rsid w:val="00AA14BD"/>
    <w:rsid w:val="00AB7181"/>
    <w:rsid w:val="00B50520"/>
    <w:rsid w:val="00B67767"/>
    <w:rsid w:val="00BE3DED"/>
    <w:rsid w:val="00BF2A2A"/>
    <w:rsid w:val="00C5131E"/>
    <w:rsid w:val="00C84A08"/>
    <w:rsid w:val="00CB4BEE"/>
    <w:rsid w:val="00CD5563"/>
    <w:rsid w:val="00D179A2"/>
    <w:rsid w:val="00D717DF"/>
    <w:rsid w:val="00E1764C"/>
    <w:rsid w:val="00E4205E"/>
    <w:rsid w:val="00E7079E"/>
    <w:rsid w:val="00F43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2013-09-27T15:26:00Z</cp:lastPrinted>
  <dcterms:created xsi:type="dcterms:W3CDTF">2014-01-21T20:27:00Z</dcterms:created>
  <dcterms:modified xsi:type="dcterms:W3CDTF">2014-01-21T20:27:00Z</dcterms:modified>
</cp:coreProperties>
</file>